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0630E1" w14:paraId="476CD6AF" w14:textId="77777777" w:rsidTr="003E5D95"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CEBE71" w14:textId="77777777" w:rsidR="000630E1" w:rsidRPr="00FC01B1" w:rsidRDefault="0034366C" w:rsidP="00FC01B1">
            <w:pPr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 xml:space="preserve">SEGNALAZIONE CERTIFICATA DI INIZIO ATTIVITA </w:t>
            </w:r>
            <w:r w:rsidR="00FC01B1"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3574C50D" w14:textId="77777777" w:rsidR="000630E1" w:rsidRDefault="000630E1">
      <w:pPr>
        <w:contextualSpacing/>
        <w:rPr>
          <w:rFonts w:ascii="Arial" w:hAnsi="Arial" w:cs="Arial"/>
          <w:sz w:val="23"/>
        </w:rPr>
      </w:pPr>
    </w:p>
    <w:p w14:paraId="5BB85684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BFB24" w14:textId="77777777" w:rsidR="00AE6C2E" w:rsidRDefault="00AE6C2E" w:rsidP="00AE6C2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73E7138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518A1C5A" w14:textId="77777777" w:rsidR="000630E1" w:rsidRDefault="000630E1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3A6E8C93" w14:textId="77777777" w:rsidR="000630E1" w:rsidRDefault="000630E1">
      <w:pPr>
        <w:contextualSpacing/>
        <w:rPr>
          <w:rFonts w:ascii="Arial" w:hAnsi="Arial" w:cs="Arial"/>
          <w:sz w:val="24"/>
          <w:szCs w:val="24"/>
        </w:rPr>
      </w:pPr>
    </w:p>
    <w:p w14:paraId="3E13C21D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70A9CCB" w14:textId="77777777" w:rsidR="00023176" w:rsidRDefault="00023176" w:rsidP="00023176">
      <w:pPr>
        <w:rPr>
          <w:rFonts w:ascii="Arial" w:hAnsi="Arial" w:cs="Arial"/>
          <w:b/>
          <w:sz w:val="18"/>
          <w:szCs w:val="18"/>
        </w:rPr>
      </w:pPr>
    </w:p>
    <w:p w14:paraId="0D2DCB73" w14:textId="238D185D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6EC606E" w14:textId="03999124" w:rsidR="00500357" w:rsidRPr="00175572" w:rsidRDefault="00500357" w:rsidP="00023176">
      <w:pPr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75572" w:rsidRPr="00175572">
        <w:rPr>
          <w:rFonts w:ascii="Arial" w:hAnsi="Arial" w:cs="Arial"/>
          <w:sz w:val="18"/>
          <w:szCs w:val="18"/>
        </w:rPr>
        <w:t xml:space="preserve"> </w:t>
      </w:r>
      <w:r w:rsidR="00175572">
        <w:rPr>
          <w:rFonts w:ascii="Arial" w:hAnsi="Arial" w:cs="Arial"/>
          <w:sz w:val="18"/>
          <w:szCs w:val="18"/>
        </w:rPr>
        <w:t>[</w:t>
      </w:r>
      <w:proofErr w:type="spellStart"/>
      <w:r w:rsidR="00175572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75572">
        <w:rPr>
          <w:rFonts w:ascii="Arial" w:hAnsi="Arial" w:cs="Arial"/>
          <w:sz w:val="18"/>
          <w:szCs w:val="18"/>
        </w:rPr>
        <w:t>] [</w:t>
      </w:r>
      <w:proofErr w:type="spellStart"/>
      <w:r w:rsidR="00175572">
        <w:rPr>
          <w:rFonts w:ascii="Arial" w:hAnsi="Arial" w:cs="Arial"/>
          <w:sz w:val="18"/>
          <w:szCs w:val="18"/>
        </w:rPr>
        <w:t>condominio_cf</w:t>
      </w:r>
      <w:proofErr w:type="spellEnd"/>
      <w:r w:rsidR="00175572">
        <w:rPr>
          <w:rFonts w:ascii="Arial" w:hAnsi="Arial" w:cs="Arial"/>
          <w:sz w:val="18"/>
          <w:szCs w:val="18"/>
        </w:rPr>
        <w:t>]</w:t>
      </w:r>
    </w:p>
    <w:p w14:paraId="30E2BAF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2C6F4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14B6AC53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3176" w14:paraId="1C457147" w14:textId="77777777" w:rsidTr="00023176">
        <w:tc>
          <w:tcPr>
            <w:tcW w:w="9778" w:type="dxa"/>
            <w:hideMark/>
          </w:tcPr>
          <w:p w14:paraId="3EFDAD57" w14:textId="77777777" w:rsidR="00023176" w:rsidRDefault="00023176">
            <w:pPr>
              <w:rPr>
                <w:rFonts w:ascii="Arial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24EFBD7F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023176" w:rsidRPr="00EE017C" w14:paraId="32375CAB" w14:textId="77777777" w:rsidTr="00023176">
        <w:tc>
          <w:tcPr>
            <w:tcW w:w="9778" w:type="dxa"/>
            <w:hideMark/>
          </w:tcPr>
          <w:p w14:paraId="2F1776DA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023176" w14:paraId="1AC4CB3D" w14:textId="77777777" w:rsidTr="00023176">
        <w:tc>
          <w:tcPr>
            <w:tcW w:w="9778" w:type="dxa"/>
            <w:hideMark/>
          </w:tcPr>
          <w:p w14:paraId="10EACCF0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'giuridica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']In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B5918B" w14:textId="7CAA72E8" w:rsidR="00724966" w:rsidRDefault="00724966" w:rsidP="00724966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521C" w14:paraId="730B4B55" w14:textId="77777777" w:rsidTr="0066521C">
        <w:tc>
          <w:tcPr>
            <w:tcW w:w="9778" w:type="dxa"/>
            <w:hideMark/>
          </w:tcPr>
          <w:p w14:paraId="256254B2" w14:textId="77777777" w:rsidR="0066521C" w:rsidRDefault="00665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521C" w14:paraId="70C394A2" w14:textId="77777777">
              <w:tc>
                <w:tcPr>
                  <w:tcW w:w="9410" w:type="dxa"/>
                  <w:hideMark/>
                </w:tcPr>
                <w:p w14:paraId="4857F0F4" w14:textId="77777777" w:rsidR="0066521C" w:rsidRDefault="0066521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soggetti.giuridica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_opt_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66521C" w14:paraId="57C662FA" w14:textId="77777777">
              <w:tc>
                <w:tcPr>
                  <w:tcW w:w="9410" w:type="dxa"/>
                  <w:hideMark/>
                </w:tcPr>
                <w:p w14:paraId="1A29FC72" w14:textId="77777777" w:rsidR="0066521C" w:rsidRDefault="006652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0CFE82F" w14:textId="77777777" w:rsidR="0066521C" w:rsidRDefault="0066521C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29D9E5D" w14:textId="77777777" w:rsidR="003A0ED2" w:rsidRPr="006667D4" w:rsidRDefault="003A0ED2" w:rsidP="00724966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4966" w:rsidRPr="00DD46DD" w14:paraId="4955CE48" w14:textId="77777777" w:rsidTr="006041DC">
        <w:tc>
          <w:tcPr>
            <w:tcW w:w="9778" w:type="dxa"/>
          </w:tcPr>
          <w:p w14:paraId="3A6B73DD" w14:textId="158C204F" w:rsidR="00724966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65E5F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265E5F">
              <w:rPr>
                <w:rFonts w:ascii="Arial" w:hAnsi="Arial" w:cs="Arial"/>
                <w:sz w:val="18"/>
                <w:szCs w:val="18"/>
              </w:rPr>
              <w:t>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</w:t>
            </w:r>
            <w:proofErr w:type="gramEnd"/>
            <w:r w:rsidRPr="00DD46DD">
              <w:rPr>
                <w:rFonts w:ascii="Arial" w:hAnsi="Arial" w:cs="Arial"/>
                <w:sz w:val="18"/>
                <w:szCs w:val="18"/>
              </w:rPr>
              <w:t xml:space="preserve"> DEL DELEGATO</w:t>
            </w:r>
          </w:p>
          <w:p w14:paraId="4748BE60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CBC4197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D2D1A17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764ED532" w14:textId="77777777" w:rsidR="00724966" w:rsidRPr="00DD46DD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BD78861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1697E47B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5C25043F" w14:textId="77777777" w:rsidR="000D3268" w:rsidRDefault="000D3268" w:rsidP="000D3268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320BC42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69E2DB82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F0BF885" w14:textId="77777777" w:rsidR="000630E1" w:rsidRDefault="000630E1">
      <w:pPr>
        <w:contextualSpacing/>
        <w:rPr>
          <w:sz w:val="18"/>
          <w:szCs w:val="18"/>
        </w:rPr>
      </w:pPr>
    </w:p>
    <w:p w14:paraId="4949EE8B" w14:textId="77777777" w:rsidR="000630E1" w:rsidRPr="0063682A" w:rsidRDefault="0063682A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bookmarkStart w:id="0" w:name="__DdeLink__1357_1435269583"/>
      <w:bookmarkEnd w:id="0"/>
      <w:r>
        <w:rPr>
          <w:rFonts w:ascii="Arial" w:hAnsi="Arial" w:cs="Arial"/>
          <w:sz w:val="18"/>
          <w:szCs w:val="18"/>
        </w:rPr>
        <w:t>TITOLARITA</w:t>
      </w:r>
      <w:r w:rsidR="0034366C">
        <w:rPr>
          <w:rFonts w:ascii="Arial" w:hAnsi="Arial" w:cs="Arial"/>
          <w:sz w:val="18"/>
          <w:szCs w:val="18"/>
        </w:rPr>
        <w:t xml:space="preserve"> DELL'INTERVENTO</w:t>
      </w:r>
    </w:p>
    <w:p w14:paraId="3451176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5F20351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7F4A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richiedente ha la titolarità esclusiva all'esecuzione dell'intervento.</w:t>
            </w:r>
          </w:p>
        </w:tc>
      </w:tr>
      <w:tr w:rsidR="000630E1" w14:paraId="4740081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EE35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E8289CE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70EDA562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PRESENTAZIONE DELLA SEGNALAZIONE</w:t>
      </w:r>
      <w:r w:rsidR="0063682A">
        <w:rPr>
          <w:rFonts w:ascii="Arial" w:hAnsi="Arial" w:cs="Arial"/>
          <w:sz w:val="18"/>
          <w:szCs w:val="18"/>
        </w:rPr>
        <w:t xml:space="preserve"> CERTIFICATA DI INIZIO ATTIVITA</w:t>
      </w:r>
    </w:p>
    <w:p w14:paraId="67EEA30D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 la segnalazione di inizio attività nel rispetto delle condizioni previste alla vigente legislazione regionale in materia edilizia: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:rsidRPr="00EE017C" w14:paraId="08DE2D36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20CB4" w14:textId="77777777" w:rsidR="000630E1" w:rsidRPr="005530C5" w:rsidRDefault="005530C5" w:rsidP="005530C5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76FA0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4E791F99" w14:textId="77777777" w:rsidR="000630E1" w:rsidRDefault="000630E1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17BE0627" w14:textId="77777777" w:rsidR="000630E1" w:rsidRPr="0063682A" w:rsidRDefault="0034366C">
      <w:pPr>
        <w:contextualSpacing/>
        <w:rPr>
          <w:rFonts w:ascii="Arial" w:hAnsi="Arial" w:cs="Arial"/>
          <w:sz w:val="18"/>
          <w:szCs w:val="18"/>
        </w:rPr>
      </w:pPr>
      <w:r w:rsidRPr="0063682A">
        <w:rPr>
          <w:rFonts w:ascii="Arial" w:hAnsi="Arial" w:cs="Arial"/>
          <w:sz w:val="18"/>
          <w:szCs w:val="18"/>
        </w:rPr>
        <w:t>QUALIFICAZIONE DELL'INTERVENTO</w:t>
      </w:r>
    </w:p>
    <w:p w14:paraId="6FFECA46" w14:textId="77777777" w:rsidR="000630E1" w:rsidRPr="0063682A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1CA2E3E8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A16BC6">
        <w:rPr>
          <w:rFonts w:ascii="Arial" w:hAnsi="Arial" w:cs="Arial"/>
          <w:sz w:val="18"/>
          <w:szCs w:val="18"/>
        </w:rPr>
        <w:t xml:space="preserve"> relativa all’intervento, descritto nella relazione di asseverazione,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0630E1" w:rsidRPr="00FC028D" w14:paraId="225C50D7" w14:textId="77777777" w:rsidTr="00FC028D">
        <w:tc>
          <w:tcPr>
            <w:tcW w:w="9541" w:type="dxa"/>
            <w:shd w:val="clear" w:color="auto" w:fill="FFFFFF"/>
          </w:tcPr>
          <w:p w14:paraId="170B821F" w14:textId="705E2486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A16BC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interventi</w:t>
            </w:r>
            <w:proofErr w:type="gramEnd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ricadono nell’articolo 23, del d.P.R. n. 380/2001 (interventi per cui è possibile presentare la SCIA alternativa al permesso di costruire </w:t>
            </w:r>
            <w:proofErr w:type="gram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proofErr w:type="gramEnd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elencati 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nella Sezione II-Edilizia della Tabella A del d.lgs. n. 222/2016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r w:rsidR="00FC028D">
              <w:t xml:space="preserve"> A</w:t>
            </w:r>
            <w:r w:rsidR="00FC028D" w:rsidRPr="00FC028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tal fine si specifica che l'intervento: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FC028D" w:rsidRPr="00FC028D" w14:paraId="033E8DD7" w14:textId="77777777" w:rsidTr="00FC028D">
              <w:tc>
                <w:tcPr>
                  <w:tcW w:w="9310" w:type="dxa"/>
                </w:tcPr>
                <w:p w14:paraId="25F35632" w14:textId="776ED314" w:rsidR="00FC028D" w:rsidRPr="00FC028D" w:rsidRDefault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'10']X non comporta mutamento di destinazione d'uso di una singola unità immobiliare o di un intero immobile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</w:p>
              </w:tc>
            </w:tr>
            <w:tr w:rsidR="00FC028D" w:rsidRPr="00FC028D" w14:paraId="127AFA95" w14:textId="77777777" w:rsidTr="00FC028D">
              <w:tc>
                <w:tcPr>
                  <w:tcW w:w="9310" w:type="dxa"/>
                </w:tcPr>
                <w:p w14:paraId="11D42423" w14:textId="5D1E88B1" w:rsidR="00FC028D" w:rsidRPr="00FC028D" w:rsidRDefault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'11']X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comporta mutamento di destinazione d'uso di una singola unità immobiliare all’interno della stessa categoria funzionale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</w:p>
              </w:tc>
            </w:tr>
            <w:tr w:rsidR="00FC028D" w:rsidRPr="00FC028D" w14:paraId="7E5DF196" w14:textId="77777777" w:rsidTr="00FC028D">
              <w:tc>
                <w:tcPr>
                  <w:tcW w:w="9310" w:type="dxa"/>
                </w:tcPr>
                <w:p w14:paraId="12EBE286" w14:textId="4EA65D62" w:rsidR="00FC028D" w:rsidRPr="00FC028D" w:rsidRDefault="00FC028D" w:rsidP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'12']X comporta mutamento di destinazione d'uso di una singola unità 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immobiliare ,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ubicata in immobili ricompresi nelle zone A), B) e C) di cui all'articolo 2 del 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d,m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1444/1968, tra categorie funzionali di cui all'art. 23 ter comma 1, lettere a), a-bis), b) e c), dpr 380/2001;</w:t>
                  </w:r>
                </w:p>
              </w:tc>
            </w:tr>
            <w:tr w:rsidR="00FC028D" w:rsidRPr="00FC028D" w14:paraId="1E03DBC2" w14:textId="77777777" w:rsidTr="00FC028D">
              <w:tc>
                <w:tcPr>
                  <w:tcW w:w="9310" w:type="dxa"/>
                </w:tcPr>
                <w:p w14:paraId="750A0F8F" w14:textId="613F86AD" w:rsidR="00FC028D" w:rsidRPr="00FC028D" w:rsidRDefault="00FC028D" w:rsidP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'13']X comporta mutamento di destinazione d’uso di una singola unità immobiliare all'interno delle categorie funzionali ex art. 13 </w:t>
                  </w:r>
                  <w:proofErr w:type="spell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16 del 2008;</w:t>
                  </w:r>
                </w:p>
              </w:tc>
            </w:tr>
            <w:tr w:rsidR="00FC028D" w:rsidRPr="00FC028D" w14:paraId="7F68373C" w14:textId="77777777" w:rsidTr="00FC028D">
              <w:tc>
                <w:tcPr>
                  <w:tcW w:w="9310" w:type="dxa"/>
                </w:tcPr>
                <w:p w14:paraId="1512703B" w14:textId="68B771D7" w:rsidR="00FC028D" w:rsidRPr="00FC028D" w:rsidRDefault="00FC028D" w:rsidP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'14']X comporta mutamento di destinazione d’uso di un intero immobile all'interno della stessa categoria funzionale nelle ipotesi di cui all’art. 23-ter, comma 3 e art. 13 della </w:t>
                  </w:r>
                  <w:proofErr w:type="spell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16 del 2008;</w:t>
                  </w:r>
                </w:p>
              </w:tc>
            </w:tr>
          </w:tbl>
          <w:p w14:paraId="300DF427" w14:textId="77777777" w:rsidR="00FC028D" w:rsidRPr="00FC028D" w:rsidRDefault="00FC028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630E1" w14:paraId="785703FC" w14:textId="77777777" w:rsidTr="00FC028D">
        <w:tc>
          <w:tcPr>
            <w:tcW w:w="9541" w:type="dxa"/>
            <w:shd w:val="clear" w:color="auto" w:fill="FFFFFF"/>
          </w:tcPr>
          <w:p w14:paraId="4A960552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</w:t>
            </w:r>
            <w:proofErr w:type="gramEnd"/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0630E1" w14:paraId="7C3747F1" w14:textId="77777777" w:rsidTr="00FC028D">
        <w:tc>
          <w:tcPr>
            <w:tcW w:w="9541" w:type="dxa"/>
            <w:shd w:val="clear" w:color="auto" w:fill="FFFFFF"/>
          </w:tcPr>
          <w:p w14:paraId="3D40DBA6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</w:t>
            </w:r>
            <w:proofErr w:type="gramEnd"/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6FCFE42E" w14:textId="77777777" w:rsidR="00A16BC6" w:rsidRDefault="00A16BC6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571ADD4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5264DE5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24966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98726A7" w14:textId="5AAF0B4B" w:rsidR="000630E1" w:rsidRPr="001E4CA0" w:rsidRDefault="0034366C" w:rsidP="001E4CA0">
      <w:pPr>
        <w:numPr>
          <w:ilvl w:val="0"/>
          <w:numId w:val="1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</w:t>
      </w:r>
      <w:proofErr w:type="gramStart"/>
      <w:r>
        <w:rPr>
          <w:rFonts w:ascii="Arial" w:hAnsi="Arial" w:cs="Arial"/>
          <w:sz w:val="18"/>
          <w:szCs w:val="18"/>
        </w:rPr>
        <w:t>via;block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_interno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C758B">
        <w:rPr>
          <w:rFonts w:ascii="Arial" w:hAnsi="Arial" w:cs="Arial"/>
          <w:sz w:val="18"/>
          <w:szCs w:val="18"/>
        </w:rPr>
        <w:t xml:space="preserve"> </w:t>
      </w:r>
      <w:r w:rsidR="001C758B" w:rsidRPr="00986A59">
        <w:rPr>
          <w:rFonts w:ascii="Arial" w:hAnsi="Arial" w:cs="Arial"/>
          <w:sz w:val="18"/>
          <w:szCs w:val="18"/>
        </w:rPr>
        <w:t>[</w:t>
      </w:r>
      <w:proofErr w:type="spellStart"/>
      <w:r w:rsidR="001C758B" w:rsidRPr="00986A59">
        <w:rPr>
          <w:rFonts w:ascii="Arial" w:hAnsi="Arial" w:cs="Arial"/>
          <w:sz w:val="18"/>
          <w:szCs w:val="18"/>
        </w:rPr>
        <w:t>elenco_</w:t>
      </w:r>
      <w:proofErr w:type="gramStart"/>
      <w:r w:rsidR="001C758B" w:rsidRPr="00986A59">
        <w:rPr>
          <w:rFonts w:ascii="Arial" w:hAnsi="Arial" w:cs="Arial"/>
          <w:sz w:val="18"/>
          <w:szCs w:val="18"/>
        </w:rPr>
        <w:t>civici.civico</w:t>
      </w:r>
      <w:proofErr w:type="gramEnd"/>
      <w:r w:rsidR="001C758B" w:rsidRPr="00986A59">
        <w:rPr>
          <w:rFonts w:ascii="Arial" w:hAnsi="Arial" w:cs="Arial"/>
          <w:sz w:val="18"/>
          <w:szCs w:val="18"/>
        </w:rPr>
        <w:t>_note</w:t>
      </w:r>
      <w:proofErr w:type="spellEnd"/>
      <w:r w:rsidR="001C758B" w:rsidRPr="00986A59">
        <w:rPr>
          <w:rFonts w:ascii="Arial" w:hAnsi="Arial" w:cs="Arial"/>
          <w:sz w:val="18"/>
          <w:szCs w:val="18"/>
        </w:rPr>
        <w:t>]</w:t>
      </w:r>
    </w:p>
    <w:p w14:paraId="00E2B40E" w14:textId="77777777" w:rsidR="00B91456" w:rsidRDefault="00B9145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0E507F1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E46C3" w:rsidRPr="008246AD" w14:paraId="0EAC8F42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3D6E66BE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F6857B8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0FA1F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A04C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0C5FE6FD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0D008AFB" w14:textId="77777777" w:rsidR="00EE46C3" w:rsidRPr="00F24419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8E074E8" w14:textId="77777777" w:rsidR="00EE46C3" w:rsidRPr="0065589A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5F1CB3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80CC14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62D26BD" w14:textId="77777777" w:rsidR="00EE46C3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</w:p>
    <w:p w14:paraId="1D340EA8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EE46C3" w:rsidRPr="008246AD" w14:paraId="415AC871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71230F6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911FFF6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9566C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955F3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71FF45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3045CC29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52C870BD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E99ECC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21CB01C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9CEFB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CA565F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C054C3D" w14:textId="6FBF9632" w:rsidR="00B91456" w:rsidRDefault="00B91456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23F1DE2C" w14:textId="2ACA8AD4" w:rsidR="00EE46C3" w:rsidRPr="00EB1DC8" w:rsidRDefault="00BF1519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4AAF0F" w14:textId="77777777" w:rsidR="000630E1" w:rsidRDefault="0034366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62A7F56" w14:textId="77777777" w:rsidR="000630E1" w:rsidRDefault="000630E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63B228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6B65D92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A6C82D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8BB6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']non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riguardano parti comuni.</w:t>
            </w:r>
          </w:p>
        </w:tc>
      </w:tr>
      <w:tr w:rsidR="000630E1" w14:paraId="1F1E1F3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FF2C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0630E1" w14:paraId="027B2C59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4259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0630E1" w14:paraId="07792442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107E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'4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0630E1" w14:paraId="74044E9D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9B5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'5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C1A6812" w14:textId="58913265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60853DAE" w14:textId="28FAF6E3" w:rsidR="006E02B4" w:rsidRPr="006E02B4" w:rsidRDefault="00DE30CA" w:rsidP="006E02B4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E02B4"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4261A" w:rsidRPr="000F0412" w14:paraId="4B593AAC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21DDD5CE" w14:textId="4BE99E0C" w:rsidR="00C4261A" w:rsidRPr="000F0412" w:rsidRDefault="00C4261A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F04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F04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F04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F04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']Che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 xml:space="preserve"> le opere riguardano un intervento di nuova costruzione su area libera e dichiara che lo stato attuale dell’immobile/</w:t>
            </w:r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U.I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 xml:space="preserve"> risulta: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9"/>
            </w:tblGrid>
            <w:tr w:rsidR="00C4261A" w:rsidRPr="000F0412" w14:paraId="282A6379" w14:textId="77777777" w:rsidTr="00EE017C">
              <w:tc>
                <w:tcPr>
                  <w:tcW w:w="9439" w:type="dxa"/>
                </w:tcPr>
                <w:p w14:paraId="718576C5" w14:textId="66E8ABDF" w:rsidR="00C4261A" w:rsidRPr="000F0412" w:rsidRDefault="00C4261A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C4261A" w:rsidRPr="000F0412" w14:paraId="3AA98BDC" w14:textId="77777777" w:rsidTr="00EE017C">
              <w:tc>
                <w:tcPr>
                  <w:tcW w:w="9439" w:type="dxa"/>
                </w:tcPr>
                <w:p w14:paraId="7D36CED4" w14:textId="47317CED" w:rsidR="00C4261A" w:rsidRPr="000F0412" w:rsidRDefault="00C4261A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06F6F672" w14:textId="1FDD699D" w:rsidR="00C4261A" w:rsidRPr="000F0412" w:rsidRDefault="00C4261A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2D4612" w14:paraId="16C85C4D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339AF645" w14:textId="3B3CFD1F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']Che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C3F" w:rsidRPr="002D4612">
              <w:rPr>
                <w:rFonts w:ascii="Arial" w:hAnsi="Arial" w:cs="Arial"/>
                <w:sz w:val="18"/>
                <w:szCs w:val="18"/>
              </w:rPr>
              <w:t>l’immobile/U.I. è stato oggetto del/i seguente/i titolo/i o pratica/che edilizia/e</w:t>
            </w:r>
            <w:r w:rsidRPr="002D4612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Grigliatabella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E67C3F" w:rsidRPr="002D4612" w14:paraId="47E92236" w14:textId="77777777" w:rsidTr="00E67C3F">
              <w:tc>
                <w:tcPr>
                  <w:tcW w:w="9023" w:type="dxa"/>
                </w:tcPr>
                <w:p w14:paraId="5D455560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regolarita_immobile_opt_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</w:t>
                  </w:r>
                  <w:r w:rsidRPr="002D4612">
                    <w:t xml:space="preserve"> 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E67C3F" w:rsidRPr="002D4612" w14:paraId="7DD6CDFE" w14:textId="77777777" w:rsidTr="00E67C3F">
              <w:tc>
                <w:tcPr>
                  <w:tcW w:w="9023" w:type="dxa"/>
                </w:tcPr>
                <w:p w14:paraId="55D23F64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regolarita_immobile_opt_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in difformità rispetto al seguente titolo/pratica edilizia o, in assenza, dal primo accatastamento; tali opere sono state realizzare in data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6D494E6" w14:textId="77777777" w:rsidR="00E67C3F" w:rsidRPr="002D4612" w:rsidRDefault="00E67C3F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9"/>
            </w:tblGrid>
            <w:tr w:rsidR="00E67C3F" w:rsidRPr="002D4612" w14:paraId="1CB0C5DB" w14:textId="77777777" w:rsidTr="002D4612">
              <w:tc>
                <w:tcPr>
                  <w:tcW w:w="9439" w:type="dxa"/>
                </w:tcPr>
                <w:p w14:paraId="088CCD68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E67C3F" w:rsidRPr="002D4612" w14:paraId="4279A772" w14:textId="77777777" w:rsidTr="002D4612">
              <w:tc>
                <w:tcPr>
                  <w:tcW w:w="9439" w:type="dxa"/>
                </w:tcPr>
                <w:p w14:paraId="44A32971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6B938E56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2D4612" w14:paraId="61B99370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1F89AE8C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']Ai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 xml:space="preserve"> sensi dell’art. 9 bis DPR 380/20001 e s.m. lo stato legittimo dell’immobile è desumibile dalle informazioni catastali di primo impianto o da altri documenti probanti rappresentati da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0F0412" w:rsidRPr="002D4612" w14:paraId="16C2ADDA" w14:textId="77777777" w:rsidTr="00AB7105">
              <w:tc>
                <w:tcPr>
                  <w:tcW w:w="9126" w:type="dxa"/>
                </w:tcPr>
                <w:p w14:paraId="3276E883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0F0412" w:rsidRPr="002D4612" w14:paraId="64E313BA" w14:textId="77777777" w:rsidTr="00AB7105">
              <w:tc>
                <w:tcPr>
                  <w:tcW w:w="9126" w:type="dxa"/>
                </w:tcPr>
                <w:p w14:paraId="459449E1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0F0412" w:rsidRPr="002D4612" w14:paraId="11C4D33C" w14:textId="77777777" w:rsidTr="00AB7105">
              <w:tc>
                <w:tcPr>
                  <w:tcW w:w="9126" w:type="dxa"/>
                </w:tcPr>
                <w:p w14:paraId="7678C259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</w:t>
                  </w:r>
                  <w:r w:rsidRPr="002D4612">
                    <w:t xml:space="preserve"> 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non sono disponibili la copia o gli estremi del titolo abilitativo, ma sussiste un principio di prova documentale del medesimo titolo abilitativo, consistente 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in::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F0412" w:rsidRPr="002D4612" w14:paraId="5C723160" w14:textId="77777777" w:rsidTr="00AB7105">
              <w:tc>
                <w:tcPr>
                  <w:tcW w:w="9126" w:type="dxa"/>
                </w:tcPr>
                <w:p w14:paraId="46E864DC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che per l’immobile/U.I. sono state irrogate le seguenti sanzioni pecuniarie, previste dagli articoli 33, 34, 37, commi 1, 3, 5 e 6, e 38, interamente versate, e pertanto:</w:t>
                  </w:r>
                </w:p>
              </w:tc>
            </w:tr>
            <w:tr w:rsidR="000F0412" w:rsidRPr="002D4612" w14:paraId="71744708" w14:textId="77777777" w:rsidTr="00AB7105">
              <w:tc>
                <w:tcPr>
                  <w:tcW w:w="9126" w:type="dxa"/>
                </w:tcPr>
                <w:p w14:paraId="23DD0778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che l’immobile/U.I. è stato oggetto della/e seguente/i dichiarazione/i di tolleranza/e costruttiva/e di cui all'articolo 34-bis o 34-ter, comma 4</w:t>
                  </w:r>
                </w:p>
              </w:tc>
            </w:tr>
          </w:tbl>
          <w:p w14:paraId="397827AE" w14:textId="77777777" w:rsidR="000F0412" w:rsidRPr="002D4612" w:rsidRDefault="000F0412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9"/>
            </w:tblGrid>
            <w:tr w:rsidR="000F0412" w:rsidRPr="002D4612" w14:paraId="368233AA" w14:textId="77777777" w:rsidTr="002D4612">
              <w:tc>
                <w:tcPr>
                  <w:tcW w:w="9439" w:type="dxa"/>
                </w:tcPr>
                <w:p w14:paraId="79FB3DE3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0F0412" w:rsidRPr="002D4612" w14:paraId="1D5A9E43" w14:textId="77777777" w:rsidTr="002D4612">
              <w:tc>
                <w:tcPr>
                  <w:tcW w:w="9439" w:type="dxa"/>
                </w:tcPr>
                <w:p w14:paraId="3C04C086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15D68503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612" w:rsidRPr="002D4612" w14:paraId="57758769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650ED550" w14:textId="77777777" w:rsidR="002D4612" w:rsidRPr="002D4612" w:rsidRDefault="002D4612" w:rsidP="002D461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'2']</w:t>
            </w:r>
            <w:r w:rsidRPr="002D4612">
              <w:t xml:space="preserve"> </w:t>
            </w:r>
            <w:r w:rsidRPr="002D4612">
              <w:rPr>
                <w:rFonts w:ascii="Arial" w:hAnsi="Arial" w:cs="Arial"/>
                <w:sz w:val="18"/>
                <w:szCs w:val="18"/>
              </w:rPr>
              <w:t>risulta conforme alla documentazione dello stato legittimo o di fatto legittimato indicato, unitamente alla/e sanatoria/e di cui al quadro delle sanatorie e alla/e dichiarazione/i di tolleranza esecutive di cui alla relazione tecnica di asseverazione, quadro “Dichiarazione di tolleranze di cui all’articolo 34-bis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9"/>
            </w:tblGrid>
            <w:tr w:rsidR="002D4612" w:rsidRPr="002D4612" w14:paraId="0478A4B4" w14:textId="77777777" w:rsidTr="00AB7105">
              <w:tc>
                <w:tcPr>
                  <w:tcW w:w="9439" w:type="dxa"/>
                </w:tcPr>
                <w:p w14:paraId="68C91006" w14:textId="77777777" w:rsidR="002D4612" w:rsidRPr="002D4612" w:rsidRDefault="002D4612" w:rsidP="002D46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2D4612" w:rsidRPr="002D4612" w14:paraId="4B767B9F" w14:textId="77777777" w:rsidTr="00AB7105">
              <w:tc>
                <w:tcPr>
                  <w:tcW w:w="9439" w:type="dxa"/>
                </w:tcPr>
                <w:p w14:paraId="23533DCC" w14:textId="77777777" w:rsidR="002D4612" w:rsidRPr="002D4612" w:rsidRDefault="002D4612" w:rsidP="002D46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1C2F239A" w14:textId="77777777" w:rsidR="002D4612" w:rsidRPr="002D4612" w:rsidRDefault="002D4612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2D4612" w14:paraId="3DDE1E8D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7E4185" w:rsidRPr="002D4612" w14:paraId="54055B70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275A173D" w14:textId="77777777" w:rsidR="007E4185" w:rsidRPr="002D4612" w:rsidRDefault="007E4185" w:rsidP="00151A2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463A5A0C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479D64DC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7C333857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E4185" w:rsidRPr="002D4612" w14:paraId="3FAA4F7A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C91BF03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edilizi.tipo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titolo;block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E59C270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edilizi.numero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44850F57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3B7D11E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0319FC" w14:paraId="44387764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52774254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regolarita_interventi_incorso_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']E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 xml:space="preserve"> inoltre, per lo stesso immobile sono in corso interventi / sono state presentate pratiche per interventi di: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4B6F04" w14:textId="77777777" w:rsidR="00C7730E" w:rsidRDefault="00C7730E">
      <w:pPr>
        <w:contextualSpacing/>
        <w:rPr>
          <w:rFonts w:ascii="Arial" w:hAnsi="Arial" w:cs="Arial"/>
          <w:sz w:val="18"/>
          <w:szCs w:val="18"/>
        </w:rPr>
      </w:pPr>
    </w:p>
    <w:p w14:paraId="2C175248" w14:textId="62459454" w:rsidR="00B641B2" w:rsidRDefault="00DC29C6" w:rsidP="00B641B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225834CE" w14:textId="77777777" w:rsidR="005D3CA9" w:rsidRDefault="005D3CA9" w:rsidP="00B641B2">
      <w:pPr>
        <w:contextualSpacing/>
        <w:rPr>
          <w:rFonts w:ascii="Arial" w:hAnsi="Arial" w:cs="Arial"/>
          <w:sz w:val="18"/>
          <w:szCs w:val="18"/>
        </w:rPr>
      </w:pPr>
    </w:p>
    <w:p w14:paraId="15BC6289" w14:textId="77777777" w:rsidR="00DC29C6" w:rsidRDefault="00DC29C6" w:rsidP="00B641B2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4B68" w:rsidRPr="006C584C" w14:paraId="50D07ADF" w14:textId="77777777" w:rsidTr="004E4258">
        <w:tc>
          <w:tcPr>
            <w:tcW w:w="9778" w:type="dxa"/>
          </w:tcPr>
          <w:p w14:paraId="3AF7D5C3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</w:t>
            </w:r>
            <w:proofErr w:type="gramEnd"/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F4B68" w:rsidRPr="006C584C" w14:paraId="3E208BFF" w14:textId="77777777" w:rsidTr="004E4258">
        <w:tc>
          <w:tcPr>
            <w:tcW w:w="9778" w:type="dxa"/>
          </w:tcPr>
          <w:p w14:paraId="69069F77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</w:t>
            </w:r>
            <w:proofErr w:type="gramEnd"/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n. 16/2008 e s.m.</w:t>
            </w:r>
          </w:p>
        </w:tc>
      </w:tr>
      <w:tr w:rsidR="006F4B68" w:rsidRPr="00D1082D" w14:paraId="121E852E" w14:textId="77777777" w:rsidTr="004E4258">
        <w:tc>
          <w:tcPr>
            <w:tcW w:w="9778" w:type="dxa"/>
          </w:tcPr>
          <w:p w14:paraId="01A78178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']è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 xml:space="preserve"> soggetto alla maggiorazione del costo di costruzione ai sensi dell’art. 2, comma 6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1/2008 e s.m. in quanto intervento di trasformazione in residenza della destinazione d’uso di immobile alberghiero oggetto di svincolo</w:t>
            </w:r>
          </w:p>
        </w:tc>
      </w:tr>
      <w:tr w:rsidR="006F4B68" w:rsidRPr="00D1082D" w14:paraId="5759CE91" w14:textId="77777777" w:rsidTr="004E4258">
        <w:tc>
          <w:tcPr>
            <w:tcW w:w="9778" w:type="dxa"/>
          </w:tcPr>
          <w:p w14:paraId="37E7EC1C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'4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']è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soggetto a corresponsione di contributo straordinario aggiuntivo di cui all’art. 38, comma 6 bis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. 16/2008 e s.m.</w:t>
            </w:r>
          </w:p>
        </w:tc>
      </w:tr>
      <w:tr w:rsidR="006F4B68" w:rsidRPr="00D1082D" w14:paraId="2E4C6F99" w14:textId="77777777" w:rsidTr="004E4258">
        <w:tc>
          <w:tcPr>
            <w:tcW w:w="9778" w:type="dxa"/>
          </w:tcPr>
          <w:p w14:paraId="2B56717C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calcolo del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contributo di </w:t>
            </w:r>
            <w:proofErr w:type="gramStart"/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allo Sportello unico di effettuare il calcolo del contributo di costruzione e a tal fine allega la documentazione tecnica necessaria alla sua determinazione</w:t>
            </w:r>
          </w:p>
        </w:tc>
      </w:tr>
      <w:tr w:rsidR="006F4B68" w:rsidRPr="00D1082D" w14:paraId="5F999309" w14:textId="77777777" w:rsidTr="004E4258">
        <w:tc>
          <w:tcPr>
            <w:tcW w:w="9778" w:type="dxa"/>
          </w:tcPr>
          <w:p w14:paraId="45621A59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'2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calcolo del contributo di </w:t>
            </w:r>
            <w:proofErr w:type="gramStart"/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prospetto di calcolo preventivo del contributo di costruzione a firma del tecnico abilitato</w:t>
            </w:r>
          </w:p>
        </w:tc>
      </w:tr>
      <w:tr w:rsidR="006F4B68" w:rsidRPr="00D1082D" w14:paraId="2973CF82" w14:textId="77777777" w:rsidTr="004E4258">
        <w:tc>
          <w:tcPr>
            <w:tcW w:w="9778" w:type="dxa"/>
          </w:tcPr>
          <w:p w14:paraId="21AA9DC8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6F4B68" w:rsidRPr="00D1082D" w14:paraId="3D977815" w14:textId="77777777" w:rsidTr="004E4258">
        <w:tc>
          <w:tcPr>
            <w:tcW w:w="9778" w:type="dxa"/>
          </w:tcPr>
          <w:p w14:paraId="5AEC7D80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'2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6F4B68" w:rsidRPr="00D1082D" w14:paraId="0813FF59" w14:textId="77777777" w:rsidTr="004E4258">
        <w:tc>
          <w:tcPr>
            <w:tcW w:w="9778" w:type="dxa"/>
          </w:tcPr>
          <w:p w14:paraId="76E69CA3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'3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6F4B68" w:rsidRPr="00D1082D" w14:paraId="2A806ECF" w14:textId="77777777" w:rsidTr="004E4258">
        <w:tc>
          <w:tcPr>
            <w:tcW w:w="9778" w:type="dxa"/>
          </w:tcPr>
          <w:p w14:paraId="02379CA1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</w:t>
            </w:r>
            <w:proofErr w:type="gramEnd"/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dell’art. 26 bis 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  <w:tr w:rsidR="006F4B68" w:rsidRPr="006C584C" w14:paraId="3A7EBED9" w14:textId="77777777" w:rsidTr="004E4258">
        <w:tc>
          <w:tcPr>
            <w:tcW w:w="9778" w:type="dxa"/>
          </w:tcPr>
          <w:p w14:paraId="1C27B606" w14:textId="77777777" w:rsidR="006F4B68" w:rsidRPr="006C584C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oneri_urbanizzazione_</w:t>
            </w:r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</w:t>
            </w:r>
            <w:proofErr w:type="gramEnd"/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58855476" w14:textId="1A886A39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0E06230A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31F86B68" w14:textId="18602C34" w:rsidR="000630E1" w:rsidRDefault="00332936">
      <w:pPr>
        <w:contextualSpacing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>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 w:rsidR="0034366C">
        <w:rPr>
          <w:rFonts w:ascii="Arial" w:hAnsi="Arial" w:cs="Arial"/>
          <w:sz w:val="18"/>
          <w:szCs w:val="18"/>
        </w:rPr>
        <w:t>[</w:t>
      </w:r>
      <w:proofErr w:type="spellStart"/>
      <w:r w:rsidR="0034366C">
        <w:rPr>
          <w:rFonts w:ascii="Arial" w:hAnsi="Arial" w:cs="Arial"/>
          <w:sz w:val="18"/>
          <w:szCs w:val="18"/>
        </w:rPr>
        <w:t>progettista_cognome</w:t>
      </w:r>
      <w:proofErr w:type="spellEnd"/>
      <w:r w:rsidR="0034366C">
        <w:rPr>
          <w:rFonts w:ascii="Arial" w:hAnsi="Arial" w:cs="Arial"/>
          <w:sz w:val="18"/>
          <w:szCs w:val="18"/>
        </w:rPr>
        <w:t>] [</w:t>
      </w:r>
      <w:proofErr w:type="spellStart"/>
      <w:r w:rsidR="0034366C">
        <w:rPr>
          <w:rFonts w:ascii="Arial" w:hAnsi="Arial" w:cs="Arial"/>
          <w:sz w:val="18"/>
          <w:szCs w:val="18"/>
        </w:rPr>
        <w:t>progettista_nome</w:t>
      </w:r>
      <w:proofErr w:type="spellEnd"/>
      <w:r w:rsidR="0034366C">
        <w:rPr>
          <w:rFonts w:ascii="Arial" w:hAnsi="Arial" w:cs="Arial"/>
          <w:sz w:val="18"/>
          <w:szCs w:val="18"/>
        </w:rPr>
        <w:t>], C.F. [</w:t>
      </w:r>
      <w:proofErr w:type="spellStart"/>
      <w:r w:rsidR="0034366C">
        <w:rPr>
          <w:rFonts w:ascii="Arial" w:hAnsi="Arial" w:cs="Arial"/>
          <w:sz w:val="18"/>
          <w:szCs w:val="18"/>
        </w:rPr>
        <w:t>progettista_cf</w:t>
      </w:r>
      <w:proofErr w:type="spellEnd"/>
      <w:r w:rsidR="0034366C">
        <w:rPr>
          <w:rFonts w:ascii="Arial" w:hAnsi="Arial" w:cs="Arial"/>
          <w:sz w:val="18"/>
          <w:szCs w:val="18"/>
        </w:rPr>
        <w:t>],</w:t>
      </w:r>
    </w:p>
    <w:p w14:paraId="223D3F9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2BC356E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5A86B1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0EE03F4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161A5E57" w14:textId="77777777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2329043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00A0E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7EB07B7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793DDC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34E9C8EF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CE4F2D2" w14:textId="70622B13" w:rsidR="00C47935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'3']</w:t>
            </w:r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il data [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37DE324" w14:textId="7DF1B620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F7FC49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3A630B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A6F3F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92650E" w14:textId="6995877E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A0EE7A2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0E0B141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0E03648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8D928E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316B8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334B93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</w:t>
            </w:r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B1ED2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E32B1D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21F9B162" w14:textId="50A1EA2C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7BC9FC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6787EEF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905332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2C9D1D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4E7D32C" w14:textId="4F3BE1E4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43518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280604F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'3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1FB76C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707FC4C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2866A0D7" w14:textId="64A878FA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>
              <w:rPr>
                <w:rFonts w:ascii="Arial" w:hAnsi="Arial" w:cs="Arial"/>
                <w:sz w:val="18"/>
                <w:szCs w:val="18"/>
              </w:rPr>
              <w:t>direttore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537F40D" w14:textId="77777777" w:rsidR="000630E1" w:rsidRPr="0049579D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295A2A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DC11027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4A0D4F" w14:paraId="679D72C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18EA00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4AC4BC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E48EE0C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</w:t>
            </w:r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'2']</w:t>
            </w:r>
          </w:p>
          <w:p w14:paraId="6EE10D36" w14:textId="67975F24" w:rsidR="0097100C" w:rsidRDefault="004A0D4F" w:rsidP="008455E1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97100C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="0097100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>
              <w:rPr>
                <w:rFonts w:ascii="Arial" w:hAnsi="Arial" w:cs="Arial"/>
                <w:sz w:val="18"/>
                <w:szCs w:val="18"/>
              </w:rPr>
              <w:t>altri_tecnici_</w:t>
            </w:r>
            <w:proofErr w:type="gramStart"/>
            <w:r w:rsidR="0097100C">
              <w:rPr>
                <w:rFonts w:ascii="Arial" w:hAnsi="Arial" w:cs="Arial"/>
                <w:sz w:val="18"/>
                <w:szCs w:val="18"/>
              </w:rPr>
              <w:t>dg.</w:t>
            </w:r>
            <w:r w:rsidR="0097100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proofErr w:type="gramEnd"/>
            <w:r w:rsidR="0097100C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EE1CB35" w14:textId="77777777" w:rsidR="006A4A34" w:rsidRDefault="006A4A34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72F81C56" w14:textId="77777777" w:rsidR="000630E1" w:rsidRPr="0063682A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4456F6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B96D42F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4A0D4F" w14:paraId="317EB460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5745F2C1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611EC3AC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64DA8DAE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</w:t>
            </w:r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'2']</w:t>
            </w:r>
          </w:p>
          <w:p w14:paraId="2F7A3F01" w14:textId="77777777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FCFC753" w14:textId="361A9206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2AD40AB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6F1A" w14:paraId="4F49A618" w14:textId="77777777" w:rsidTr="00396F1A">
        <w:tc>
          <w:tcPr>
            <w:tcW w:w="9778" w:type="dxa"/>
          </w:tcPr>
          <w:p w14:paraId="2FEDC274" w14:textId="13A405AF" w:rsidR="00396F1A" w:rsidRDefault="00396F1A" w:rsidP="003362E9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60DF2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C5D61E9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terzi, fermo restando quanto previsto dall’articolo 19, comma 6-ter, della l. n. 241/1990.</w:t>
      </w:r>
    </w:p>
    <w:p w14:paraId="55820ED2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797F6CC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87CC3A5" w14:textId="77777777" w:rsidR="00E93841" w:rsidRDefault="00E93841" w:rsidP="00E9384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56A5101" w14:textId="77777777" w:rsidR="000630E1" w:rsidRDefault="000630E1" w:rsidP="00ED249C">
      <w:pPr>
        <w:contextualSpacing/>
        <w:rPr>
          <w:rFonts w:ascii="Arial" w:hAnsi="Arial" w:cs="Arial"/>
          <w:sz w:val="18"/>
          <w:szCs w:val="18"/>
        </w:rPr>
      </w:pPr>
      <w:bookmarkStart w:id="1" w:name="_Hlk77587088"/>
    </w:p>
    <w:p w14:paraId="6AB278D0" w14:textId="77777777" w:rsidR="0070297F" w:rsidRDefault="00AE6C2E" w:rsidP="00ED249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70297F">
        <w:rPr>
          <w:rFonts w:ascii="Arial" w:hAnsi="Arial" w:cs="Arial"/>
          <w:b/>
          <w:sz w:val="18"/>
          <w:szCs w:val="18"/>
        </w:rPr>
        <w:t>, [</w:t>
      </w:r>
      <w:proofErr w:type="spellStart"/>
      <w:r w:rsidR="0070297F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70297F">
        <w:rPr>
          <w:rFonts w:ascii="Arial" w:hAnsi="Arial" w:cs="Arial"/>
          <w:b/>
          <w:sz w:val="18"/>
          <w:szCs w:val="18"/>
        </w:rPr>
        <w:t>]</w:t>
      </w:r>
    </w:p>
    <w:p w14:paraId="5BD1C184" w14:textId="77777777" w:rsidR="0070297F" w:rsidRDefault="0070297F" w:rsidP="00ED249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8F9CBC2" w14:textId="77777777" w:rsidR="0070297F" w:rsidRDefault="0070297F" w:rsidP="00ED249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084025" w14:paraId="4DB30B4F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DF75A5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6B13B5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083F6BE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41A4B6B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CBEF94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84025" w14:paraId="05DC4A4C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8C5A9F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175C6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53FA651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C71551E" w14:textId="6D190E9B" w:rsidR="000630E1" w:rsidRDefault="000630E1" w:rsidP="00ED249C">
      <w:pPr>
        <w:contextualSpacing/>
        <w:rPr>
          <w:rFonts w:ascii="Arial" w:hAnsi="Arial" w:cs="Arial"/>
          <w:sz w:val="20"/>
          <w:szCs w:val="20"/>
        </w:rPr>
      </w:pPr>
    </w:p>
    <w:p w14:paraId="75524292" w14:textId="77777777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p w14:paraId="739182EE" w14:textId="77777777" w:rsidR="00084025" w:rsidRPr="006B31E5" w:rsidRDefault="00084025" w:rsidP="00ED249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55E03486" w14:textId="154BDC90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bookmarkEnd w:id="1"/>
    <w:p w14:paraId="1A5938A9" w14:textId="77777777" w:rsidR="00084025" w:rsidRDefault="00084025">
      <w:pPr>
        <w:contextualSpacing/>
        <w:rPr>
          <w:rFonts w:ascii="Arial" w:hAnsi="Arial" w:cs="Arial"/>
          <w:sz w:val="20"/>
          <w:szCs w:val="20"/>
        </w:rPr>
      </w:pPr>
    </w:p>
    <w:p w14:paraId="62DB340B" w14:textId="77777777" w:rsidR="00AE22B4" w:rsidRPr="00926A1D" w:rsidRDefault="00AE22B4" w:rsidP="00AE22B4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0E68632A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5B0FB94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B034E3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FE98CF4" w14:textId="6E7A30C6" w:rsidR="00AE22B4" w:rsidRPr="00926A1D" w:rsidRDefault="004D578A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DD158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32D46F9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B085F0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0B3350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A944F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6AD9257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D3E1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A71954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794F51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2E48D94" w14:textId="77777777" w:rsidR="00AE22B4" w:rsidRPr="00926A1D" w:rsidRDefault="00AE22B4" w:rsidP="00AE22B4">
      <w:pPr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5180E4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6E7B9E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2D3095C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51AD228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0FD2A2A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B475ABB" w14:textId="77777777" w:rsidR="000630E1" w:rsidRDefault="000630E1" w:rsidP="00AE22B4">
      <w:pPr>
        <w:contextualSpacing/>
        <w:jc w:val="center"/>
      </w:pPr>
    </w:p>
    <w:sectPr w:rsidR="000630E1" w:rsidSect="00BA20D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65C64"/>
    <w:multiLevelType w:val="multilevel"/>
    <w:tmpl w:val="423A1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0E77DB"/>
    <w:multiLevelType w:val="multilevel"/>
    <w:tmpl w:val="C8B0B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755A0"/>
    <w:multiLevelType w:val="multilevel"/>
    <w:tmpl w:val="48D80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4411C"/>
    <w:multiLevelType w:val="multilevel"/>
    <w:tmpl w:val="29E0DE9C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0115185">
    <w:abstractNumId w:val="0"/>
  </w:num>
  <w:num w:numId="2" w16cid:durableId="135266431">
    <w:abstractNumId w:val="7"/>
  </w:num>
  <w:num w:numId="3" w16cid:durableId="1119031711">
    <w:abstractNumId w:val="5"/>
  </w:num>
  <w:num w:numId="4" w16cid:durableId="1260142473">
    <w:abstractNumId w:val="3"/>
  </w:num>
  <w:num w:numId="5" w16cid:durableId="1063605053">
    <w:abstractNumId w:val="2"/>
  </w:num>
  <w:num w:numId="6" w16cid:durableId="896165629">
    <w:abstractNumId w:val="1"/>
  </w:num>
  <w:num w:numId="7" w16cid:durableId="1420252300">
    <w:abstractNumId w:val="4"/>
  </w:num>
  <w:num w:numId="8" w16cid:durableId="184840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0E1"/>
    <w:rsid w:val="00023176"/>
    <w:rsid w:val="00036AC5"/>
    <w:rsid w:val="00042F33"/>
    <w:rsid w:val="000630E1"/>
    <w:rsid w:val="0007605D"/>
    <w:rsid w:val="00084025"/>
    <w:rsid w:val="00095EE0"/>
    <w:rsid w:val="000A7A2A"/>
    <w:rsid w:val="000D3268"/>
    <w:rsid w:val="000E37ED"/>
    <w:rsid w:val="000E6339"/>
    <w:rsid w:val="000E6B5A"/>
    <w:rsid w:val="000F0412"/>
    <w:rsid w:val="00116A9E"/>
    <w:rsid w:val="00175572"/>
    <w:rsid w:val="001963C2"/>
    <w:rsid w:val="001C758B"/>
    <w:rsid w:val="001D0EF3"/>
    <w:rsid w:val="001E4CA0"/>
    <w:rsid w:val="001F48A2"/>
    <w:rsid w:val="00204356"/>
    <w:rsid w:val="002823DD"/>
    <w:rsid w:val="002C3525"/>
    <w:rsid w:val="002D4612"/>
    <w:rsid w:val="00320E19"/>
    <w:rsid w:val="00332936"/>
    <w:rsid w:val="003362E9"/>
    <w:rsid w:val="0034366C"/>
    <w:rsid w:val="00396F1A"/>
    <w:rsid w:val="003A0ED2"/>
    <w:rsid w:val="003D597D"/>
    <w:rsid w:val="003E5D95"/>
    <w:rsid w:val="003F64E7"/>
    <w:rsid w:val="00415443"/>
    <w:rsid w:val="00423890"/>
    <w:rsid w:val="0044187F"/>
    <w:rsid w:val="00462DD4"/>
    <w:rsid w:val="0049579D"/>
    <w:rsid w:val="004A0D4F"/>
    <w:rsid w:val="004C5BF6"/>
    <w:rsid w:val="004D578A"/>
    <w:rsid w:val="004E2B16"/>
    <w:rsid w:val="004E4258"/>
    <w:rsid w:val="00500357"/>
    <w:rsid w:val="00504B1B"/>
    <w:rsid w:val="00520D11"/>
    <w:rsid w:val="005530C5"/>
    <w:rsid w:val="0057408D"/>
    <w:rsid w:val="005C4435"/>
    <w:rsid w:val="005D384F"/>
    <w:rsid w:val="005D3CA9"/>
    <w:rsid w:val="0060492F"/>
    <w:rsid w:val="006172BB"/>
    <w:rsid w:val="0063682A"/>
    <w:rsid w:val="00657B53"/>
    <w:rsid w:val="0066521C"/>
    <w:rsid w:val="006A4A34"/>
    <w:rsid w:val="006B569E"/>
    <w:rsid w:val="006B7E0E"/>
    <w:rsid w:val="006E02B4"/>
    <w:rsid w:val="006E520E"/>
    <w:rsid w:val="006F4B68"/>
    <w:rsid w:val="007021AB"/>
    <w:rsid w:val="0070297F"/>
    <w:rsid w:val="00724966"/>
    <w:rsid w:val="00731C62"/>
    <w:rsid w:val="00746C6B"/>
    <w:rsid w:val="00755A52"/>
    <w:rsid w:val="007D08CA"/>
    <w:rsid w:val="007E4185"/>
    <w:rsid w:val="00822DDD"/>
    <w:rsid w:val="00825F66"/>
    <w:rsid w:val="008455E1"/>
    <w:rsid w:val="008570CF"/>
    <w:rsid w:val="00870F2F"/>
    <w:rsid w:val="008746F3"/>
    <w:rsid w:val="009253A4"/>
    <w:rsid w:val="00942A56"/>
    <w:rsid w:val="0095621A"/>
    <w:rsid w:val="0097100C"/>
    <w:rsid w:val="00A16BC6"/>
    <w:rsid w:val="00AB6FB4"/>
    <w:rsid w:val="00AE08A0"/>
    <w:rsid w:val="00AE22B4"/>
    <w:rsid w:val="00AE6C2E"/>
    <w:rsid w:val="00AF41DA"/>
    <w:rsid w:val="00B178CB"/>
    <w:rsid w:val="00B252A3"/>
    <w:rsid w:val="00B25A3E"/>
    <w:rsid w:val="00B265A4"/>
    <w:rsid w:val="00B641B2"/>
    <w:rsid w:val="00B74A89"/>
    <w:rsid w:val="00B82BEC"/>
    <w:rsid w:val="00B82FA5"/>
    <w:rsid w:val="00B91456"/>
    <w:rsid w:val="00BA20DC"/>
    <w:rsid w:val="00BC440C"/>
    <w:rsid w:val="00BD06C9"/>
    <w:rsid w:val="00BF1519"/>
    <w:rsid w:val="00C019C9"/>
    <w:rsid w:val="00C06CC6"/>
    <w:rsid w:val="00C246C5"/>
    <w:rsid w:val="00C4261A"/>
    <w:rsid w:val="00C45B2A"/>
    <w:rsid w:val="00C47935"/>
    <w:rsid w:val="00C76FA0"/>
    <w:rsid w:val="00C7730E"/>
    <w:rsid w:val="00CB23D4"/>
    <w:rsid w:val="00CE26D7"/>
    <w:rsid w:val="00CF2B68"/>
    <w:rsid w:val="00D14C55"/>
    <w:rsid w:val="00D26DB4"/>
    <w:rsid w:val="00DA1E1D"/>
    <w:rsid w:val="00DC29C6"/>
    <w:rsid w:val="00DE30CA"/>
    <w:rsid w:val="00E52AFC"/>
    <w:rsid w:val="00E67C3F"/>
    <w:rsid w:val="00E93841"/>
    <w:rsid w:val="00EA082B"/>
    <w:rsid w:val="00EB4D61"/>
    <w:rsid w:val="00ED249C"/>
    <w:rsid w:val="00EE017C"/>
    <w:rsid w:val="00EE46C3"/>
    <w:rsid w:val="00F265C5"/>
    <w:rsid w:val="00F47C25"/>
    <w:rsid w:val="00F56DA8"/>
    <w:rsid w:val="00FC01B1"/>
    <w:rsid w:val="00FC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902FB"/>
  <w15:docId w15:val="{420390BA-A9BD-4537-B26F-4272BD0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841404"/>
    <w:rPr>
      <w:color w:val="0000FF"/>
      <w:u w:val="single"/>
      <w:lang w:val="uz-Cyrl-UZ" w:eastAsia="uz-Cyrl-UZ" w:bidi="uz-Cyrl-UZ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5366"/>
  </w:style>
  <w:style w:type="character" w:customStyle="1" w:styleId="TitoloCarattere">
    <w:name w:val="Titolo Carattere"/>
    <w:basedOn w:val="Carpredefinitoparagrafo"/>
    <w:link w:val="Titolo"/>
    <w:rsid w:val="006553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BA20DC"/>
    <w:rPr>
      <w:rFonts w:cs="Times New Roman"/>
    </w:rPr>
  </w:style>
  <w:style w:type="character" w:customStyle="1" w:styleId="ListLabel2">
    <w:name w:val="ListLabel 2"/>
    <w:rsid w:val="00BA20DC"/>
    <w:rPr>
      <w:rFonts w:cs="Courier New"/>
    </w:rPr>
  </w:style>
  <w:style w:type="character" w:customStyle="1" w:styleId="ListLabel3">
    <w:name w:val="ListLabel 3"/>
    <w:rsid w:val="00BA20DC"/>
    <w:rPr>
      <w:rFonts w:cs="Symbol"/>
    </w:rPr>
  </w:style>
  <w:style w:type="character" w:customStyle="1" w:styleId="ListLabel4">
    <w:name w:val="ListLabel 4"/>
    <w:rsid w:val="00BA20DC"/>
    <w:rPr>
      <w:rFonts w:cs="OpenSymbol"/>
    </w:rPr>
  </w:style>
  <w:style w:type="character" w:customStyle="1" w:styleId="ListLabel5">
    <w:name w:val="ListLabel 5"/>
    <w:rsid w:val="00BA20DC"/>
    <w:rPr>
      <w:rFonts w:eastAsia="Times New Roman" w:cs="Arial"/>
    </w:rPr>
  </w:style>
  <w:style w:type="character" w:customStyle="1" w:styleId="ListLabel6">
    <w:name w:val="ListLabel 6"/>
    <w:rsid w:val="00BA20DC"/>
    <w:rPr>
      <w:rFonts w:cs="Wingdings"/>
      <w:sz w:val="21"/>
      <w:szCs w:val="21"/>
      <w:shd w:val="clear" w:color="auto" w:fill="FFFFFF"/>
    </w:rPr>
  </w:style>
  <w:style w:type="character" w:customStyle="1" w:styleId="ListLabel7">
    <w:name w:val="ListLabel 7"/>
    <w:rsid w:val="00BA20DC"/>
    <w:rPr>
      <w:rFonts w:cs="Times New Roman"/>
      <w:color w:val="00000A"/>
      <w:sz w:val="18"/>
      <w:szCs w:val="18"/>
    </w:rPr>
  </w:style>
  <w:style w:type="character" w:customStyle="1" w:styleId="ListLabel8">
    <w:name w:val="ListLabel 8"/>
    <w:rsid w:val="00BA20DC"/>
    <w:rPr>
      <w:rFonts w:cs="Times New Roman"/>
      <w:b/>
      <w:color w:val="A6A6A6"/>
    </w:rPr>
  </w:style>
  <w:style w:type="character" w:customStyle="1" w:styleId="ListLabel9">
    <w:name w:val="ListLabel 9"/>
    <w:rsid w:val="00BA20DC"/>
    <w:rPr>
      <w:rFonts w:eastAsia="Times New Roman"/>
    </w:rPr>
  </w:style>
  <w:style w:type="paragraph" w:styleId="Titolo">
    <w:name w:val="Title"/>
    <w:basedOn w:val="Normale"/>
    <w:next w:val="Corpotesto"/>
    <w:link w:val="TitoloCarattere"/>
    <w:rsid w:val="00BA20D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 w:line="288" w:lineRule="auto"/>
    </w:pPr>
  </w:style>
  <w:style w:type="paragraph" w:styleId="Elenco">
    <w:name w:val="List"/>
    <w:basedOn w:val="Corpotesto"/>
    <w:rsid w:val="00BA20DC"/>
    <w:rPr>
      <w:rFonts w:cs="FreeSans"/>
    </w:rPr>
  </w:style>
  <w:style w:type="paragraph" w:styleId="Didascalia">
    <w:name w:val="caption"/>
    <w:basedOn w:val="Normale"/>
    <w:rsid w:val="00BA20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BA20DC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paragraph" w:customStyle="1" w:styleId="Testofumetto1">
    <w:name w:val="Testo fumetto1"/>
    <w:basedOn w:val="Normale"/>
    <w:rsid w:val="00841404"/>
    <w:pPr>
      <w:widowControl w:val="0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ltesto21">
    <w:name w:val="Corpo del testo 21"/>
    <w:basedOn w:val="Normale"/>
    <w:rsid w:val="00783582"/>
    <w:rPr>
      <w:rFonts w:ascii="Arial" w:eastAsia="Times New Roman" w:hAnsi="Arial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366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655366"/>
    <w:pPr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DC46-817E-4828-A168-0C95D34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59</cp:revision>
  <cp:lastPrinted>2015-03-26T13:35:00Z</cp:lastPrinted>
  <dcterms:created xsi:type="dcterms:W3CDTF">2017-08-11T10:29:00Z</dcterms:created>
  <dcterms:modified xsi:type="dcterms:W3CDTF">2025-05-22T07:41:00Z</dcterms:modified>
  <dc:language>it-IT</dc:language>
</cp:coreProperties>
</file>